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8829" w14:textId="081277E3" w:rsidR="001E3883" w:rsidRPr="001E3883" w:rsidRDefault="00315B46" w:rsidP="001E3883">
      <w:pPr>
        <w:pBdr>
          <w:bottom w:val="single" w:sz="6" w:space="1" w:color="auto"/>
        </w:pBd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7D5F562" wp14:editId="763398D3">
            <wp:simplePos x="0" y="0"/>
            <wp:positionH relativeFrom="margin">
              <wp:align>right</wp:align>
            </wp:positionH>
            <wp:positionV relativeFrom="paragraph">
              <wp:posOffset>-385445</wp:posOffset>
            </wp:positionV>
            <wp:extent cx="2053642" cy="817880"/>
            <wp:effectExtent l="0" t="0" r="3810" b="1270"/>
            <wp:wrapNone/>
            <wp:docPr id="1" name="Afbeelding 1" descr="Afbeeldingsresultaat voor efteling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fteling transpara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4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83" w:rsidRPr="001E3883">
        <w:rPr>
          <w:b/>
          <w:sz w:val="28"/>
          <w:szCs w:val="28"/>
        </w:rPr>
        <w:t>Beoordelingsschema “</w:t>
      </w:r>
      <w:r w:rsidR="000F4431">
        <w:rPr>
          <w:b/>
          <w:sz w:val="28"/>
          <w:szCs w:val="28"/>
        </w:rPr>
        <w:t xml:space="preserve">Ontwerp je eigen </w:t>
      </w:r>
      <w:r w:rsidR="00D52822">
        <w:rPr>
          <w:b/>
          <w:sz w:val="28"/>
          <w:szCs w:val="28"/>
        </w:rPr>
        <w:t>kijkdoos</w:t>
      </w:r>
      <w:r w:rsidR="001E3883" w:rsidRPr="001E3883">
        <w:rPr>
          <w:b/>
          <w:sz w:val="28"/>
          <w:szCs w:val="28"/>
        </w:rPr>
        <w:t>”</w:t>
      </w:r>
    </w:p>
    <w:p w14:paraId="7D515EB6" w14:textId="17ECC64D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Jullie </w:t>
      </w:r>
      <w:r w:rsidR="000F4431">
        <w:rPr>
          <w:sz w:val="28"/>
          <w:szCs w:val="28"/>
        </w:rPr>
        <w:t xml:space="preserve">gaan je eigen </w:t>
      </w:r>
      <w:r w:rsidR="000629CA">
        <w:rPr>
          <w:sz w:val="28"/>
          <w:szCs w:val="28"/>
        </w:rPr>
        <w:t>kijkdoos</w:t>
      </w:r>
      <w:r w:rsidR="000F4431">
        <w:rPr>
          <w:sz w:val="28"/>
          <w:szCs w:val="28"/>
        </w:rPr>
        <w:t xml:space="preserve"> voor de Efteling ontwerpen</w:t>
      </w:r>
      <w:r w:rsidR="000629CA">
        <w:rPr>
          <w:sz w:val="28"/>
          <w:szCs w:val="28"/>
        </w:rPr>
        <w:t xml:space="preserve"> om een nieuwe attractie te ontwikkelen voor het park!</w:t>
      </w:r>
    </w:p>
    <w:p w14:paraId="35AB79CF" w14:textId="77777777" w:rsidR="001E3883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Wat ga je doen?</w:t>
      </w:r>
      <w:r>
        <w:rPr>
          <w:b/>
          <w:i/>
          <w:sz w:val="28"/>
          <w:szCs w:val="28"/>
        </w:rPr>
        <w:t>:</w:t>
      </w:r>
    </w:p>
    <w:p w14:paraId="0E6CC043" w14:textId="141C2651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In tweetallen ga je </w:t>
      </w:r>
      <w:r w:rsidR="000F4431">
        <w:rPr>
          <w:sz w:val="28"/>
          <w:szCs w:val="28"/>
        </w:rPr>
        <w:t xml:space="preserve">je eigen </w:t>
      </w:r>
      <w:r w:rsidR="000629CA">
        <w:rPr>
          <w:sz w:val="28"/>
          <w:szCs w:val="28"/>
        </w:rPr>
        <w:t>kijkdoos</w:t>
      </w:r>
      <w:r w:rsidR="000F4431">
        <w:rPr>
          <w:sz w:val="28"/>
          <w:szCs w:val="28"/>
        </w:rPr>
        <w:t xml:space="preserve"> ontwerpen. D</w:t>
      </w:r>
      <w:r w:rsidR="000629CA">
        <w:rPr>
          <w:sz w:val="28"/>
          <w:szCs w:val="28"/>
        </w:rPr>
        <w:t>eze kijkdoos</w:t>
      </w:r>
      <w:r w:rsidR="000F4431">
        <w:rPr>
          <w:sz w:val="28"/>
          <w:szCs w:val="28"/>
        </w:rPr>
        <w:t xml:space="preserve"> werk je uit </w:t>
      </w:r>
      <w:r w:rsidR="000629CA">
        <w:rPr>
          <w:sz w:val="28"/>
          <w:szCs w:val="28"/>
        </w:rPr>
        <w:t xml:space="preserve">in een </w:t>
      </w:r>
      <w:r w:rsidR="007A5563">
        <w:rPr>
          <w:sz w:val="28"/>
          <w:szCs w:val="28"/>
        </w:rPr>
        <w:t>schoenendoos.</w:t>
      </w:r>
      <w:r w:rsidR="000F4431">
        <w:rPr>
          <w:sz w:val="28"/>
          <w:szCs w:val="28"/>
        </w:rPr>
        <w:t xml:space="preserve"> </w:t>
      </w:r>
      <w:r w:rsidR="007A5563">
        <w:rPr>
          <w:sz w:val="28"/>
          <w:szCs w:val="28"/>
        </w:rPr>
        <w:t>De kijkdoos</w:t>
      </w:r>
      <w:r w:rsidR="000F4431">
        <w:rPr>
          <w:sz w:val="28"/>
          <w:szCs w:val="28"/>
        </w:rPr>
        <w:t xml:space="preserve"> d</w:t>
      </w:r>
      <w:r w:rsidR="007A5563">
        <w:rPr>
          <w:sz w:val="28"/>
          <w:szCs w:val="28"/>
        </w:rPr>
        <w:t>ie</w:t>
      </w:r>
      <w:r w:rsidR="000F4431">
        <w:rPr>
          <w:sz w:val="28"/>
          <w:szCs w:val="28"/>
        </w:rPr>
        <w:t xml:space="preserve"> jullie gaan ontwerpen, moet </w:t>
      </w:r>
      <w:r w:rsidR="007A5563">
        <w:rPr>
          <w:sz w:val="28"/>
          <w:szCs w:val="28"/>
        </w:rPr>
        <w:t xml:space="preserve">een nieuwe attractie bevatten die binnenkort geopend kan gaan worden in de Efteling. </w:t>
      </w:r>
      <w:r w:rsidR="000F4431">
        <w:rPr>
          <w:sz w:val="28"/>
          <w:szCs w:val="28"/>
        </w:rPr>
        <w:t xml:space="preserve">Hierbij kun je </w:t>
      </w:r>
      <w:r w:rsidR="007A5563">
        <w:rPr>
          <w:sz w:val="28"/>
          <w:szCs w:val="28"/>
        </w:rPr>
        <w:t>je kijkdoos</w:t>
      </w:r>
      <w:r w:rsidR="000F4431">
        <w:rPr>
          <w:sz w:val="28"/>
          <w:szCs w:val="28"/>
        </w:rPr>
        <w:t xml:space="preserve"> naar eigen idee inrichten. </w:t>
      </w:r>
      <w:r w:rsidR="00D52822">
        <w:rPr>
          <w:sz w:val="28"/>
          <w:szCs w:val="28"/>
        </w:rPr>
        <w:t>De volgende dingen moeten in de kijkdoos aanwezig zijn:</w:t>
      </w:r>
    </w:p>
    <w:p w14:paraId="37D404A6" w14:textId="7A6C8801" w:rsidR="000F4431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Nieuwe attractie</w:t>
      </w:r>
    </w:p>
    <w:p w14:paraId="30AA7BC3" w14:textId="4EEBC32F" w:rsidR="00D52822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Eethuisje</w:t>
      </w:r>
    </w:p>
    <w:p w14:paraId="45ABB193" w14:textId="425E36B3" w:rsidR="00D52822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Mensen die aanwezig zijn</w:t>
      </w:r>
    </w:p>
    <w:p w14:paraId="33653DC1" w14:textId="00A29E14" w:rsidR="00D52822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Natuur</w:t>
      </w:r>
    </w:p>
    <w:p w14:paraId="7997136B" w14:textId="458963F3" w:rsidR="00D52822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Bankje</w:t>
      </w:r>
    </w:p>
    <w:p w14:paraId="42CC4036" w14:textId="4AA3FADE" w:rsidR="00D52822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Prullenbak</w:t>
      </w:r>
    </w:p>
    <w:p w14:paraId="0FDBF13D" w14:textId="168A01CB" w:rsidR="00D52822" w:rsidRPr="000F4431" w:rsidRDefault="00D52822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Stoep</w:t>
      </w:r>
    </w:p>
    <w:tbl>
      <w:tblPr>
        <w:tblStyle w:val="Rastertabel4"/>
        <w:tblpPr w:leftFromText="141" w:rightFromText="141" w:vertAnchor="page" w:horzAnchor="margin" w:tblpY="8701"/>
        <w:tblW w:w="0" w:type="auto"/>
        <w:tblLook w:val="04A0" w:firstRow="1" w:lastRow="0" w:firstColumn="1" w:lastColumn="0" w:noHBand="0" w:noVBand="1"/>
      </w:tblPr>
      <w:tblGrid>
        <w:gridCol w:w="7933"/>
        <w:gridCol w:w="1120"/>
      </w:tblGrid>
      <w:tr w:rsidR="000F4431" w:rsidRPr="001E3883" w14:paraId="357FB035" w14:textId="77777777" w:rsidTr="00D52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BC32BE5" w14:textId="77777777" w:rsidR="000F4431" w:rsidRPr="00EA4319" w:rsidRDefault="000F4431" w:rsidP="00D5282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Thema:</w:t>
            </w:r>
          </w:p>
        </w:tc>
        <w:tc>
          <w:tcPr>
            <w:tcW w:w="1120" w:type="dxa"/>
          </w:tcPr>
          <w:p w14:paraId="6977D6FE" w14:textId="77777777" w:rsidR="000F4431" w:rsidRPr="00EA4319" w:rsidRDefault="000F4431" w:rsidP="00D528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Punten:</w:t>
            </w:r>
          </w:p>
        </w:tc>
      </w:tr>
      <w:tr w:rsidR="000F4431" w:rsidRPr="001E3883" w14:paraId="6D1B0223" w14:textId="77777777" w:rsidTr="00D5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E97A43C" w14:textId="2C5AEFCB" w:rsidR="000F4431" w:rsidRPr="00EA4319" w:rsidRDefault="000F4431" w:rsidP="00D5282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De naam van </w:t>
            </w:r>
            <w:r w:rsidR="00F14D62">
              <w:rPr>
                <w:b w:val="0"/>
                <w:sz w:val="28"/>
                <w:szCs w:val="28"/>
              </w:rPr>
              <w:t>de nieuwe attractie</w:t>
            </w:r>
            <w:r>
              <w:rPr>
                <w:b w:val="0"/>
                <w:sz w:val="28"/>
                <w:szCs w:val="28"/>
              </w:rPr>
              <w:t xml:space="preserve"> (is het een originele naam en staat deze als titel boven</w:t>
            </w:r>
            <w:r w:rsidR="00F14D62">
              <w:rPr>
                <w:b w:val="0"/>
                <w:sz w:val="28"/>
                <w:szCs w:val="28"/>
              </w:rPr>
              <w:t>op de kijkdoos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1120" w:type="dxa"/>
          </w:tcPr>
          <w:p w14:paraId="1A84A0D6" w14:textId="52403007" w:rsidR="000F4431" w:rsidRPr="001E3883" w:rsidRDefault="009A6A15" w:rsidP="00D52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F4431" w:rsidRPr="001E3883" w14:paraId="010063F7" w14:textId="77777777" w:rsidTr="00D52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02DF519" w14:textId="72FB0DA4" w:rsidR="000F4431" w:rsidRPr="00EA4319" w:rsidRDefault="000F4431" w:rsidP="00D5282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Thema van </w:t>
            </w:r>
            <w:r w:rsidR="00F14D62">
              <w:rPr>
                <w:b w:val="0"/>
                <w:sz w:val="28"/>
                <w:szCs w:val="28"/>
              </w:rPr>
              <w:t>de attractie</w:t>
            </w:r>
            <w:r>
              <w:rPr>
                <w:b w:val="0"/>
                <w:sz w:val="28"/>
                <w:szCs w:val="28"/>
              </w:rPr>
              <w:t xml:space="preserve"> (past het thema binnen de Efteling)</w:t>
            </w:r>
          </w:p>
        </w:tc>
        <w:tc>
          <w:tcPr>
            <w:tcW w:w="1120" w:type="dxa"/>
          </w:tcPr>
          <w:p w14:paraId="3E2087A4" w14:textId="627DAF48" w:rsidR="000F4431" w:rsidRPr="001E3883" w:rsidRDefault="009A6A15" w:rsidP="00D52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7912B1D5" w14:textId="77777777" w:rsidTr="00D5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707B5DA" w14:textId="1864ED8C" w:rsidR="000F4431" w:rsidRPr="00EA4319" w:rsidRDefault="000F4431" w:rsidP="00D52822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Netheid (is je </w:t>
            </w:r>
            <w:r w:rsidR="00F14D62">
              <w:rPr>
                <w:b w:val="0"/>
                <w:sz w:val="28"/>
                <w:szCs w:val="28"/>
              </w:rPr>
              <w:t xml:space="preserve">kijkdoos </w:t>
            </w:r>
            <w:r w:rsidRPr="00EA4319">
              <w:rPr>
                <w:b w:val="0"/>
                <w:sz w:val="28"/>
                <w:szCs w:val="28"/>
              </w:rPr>
              <w:t>netjes en overzichtelijk gemaakt)</w:t>
            </w:r>
          </w:p>
        </w:tc>
        <w:tc>
          <w:tcPr>
            <w:tcW w:w="1120" w:type="dxa"/>
          </w:tcPr>
          <w:p w14:paraId="4DD82BBC" w14:textId="068D1C51" w:rsidR="000F4431" w:rsidRPr="001E3883" w:rsidRDefault="009A6A15" w:rsidP="00D52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4431" w:rsidRPr="001E3883" w14:paraId="2A96DC57" w14:textId="77777777" w:rsidTr="00D52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D3D3B81" w14:textId="418A2C8C" w:rsidR="000F4431" w:rsidRPr="00EA4319" w:rsidRDefault="000F4431" w:rsidP="00D52822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Originaliteit van de </w:t>
            </w:r>
            <w:r w:rsidR="0057749D">
              <w:rPr>
                <w:b w:val="0"/>
                <w:sz w:val="28"/>
                <w:szCs w:val="28"/>
              </w:rPr>
              <w:t>kijkdoos</w:t>
            </w:r>
            <w:r w:rsidRPr="00EA4319">
              <w:rPr>
                <w:b w:val="0"/>
                <w:sz w:val="28"/>
                <w:szCs w:val="28"/>
              </w:rPr>
              <w:t xml:space="preserve"> (geen standaard </w:t>
            </w:r>
            <w:r w:rsidR="0057749D">
              <w:rPr>
                <w:b w:val="0"/>
                <w:sz w:val="28"/>
                <w:szCs w:val="28"/>
              </w:rPr>
              <w:t>kijkdoos,</w:t>
            </w:r>
            <w:r w:rsidRPr="00EA4319">
              <w:rPr>
                <w:b w:val="0"/>
                <w:sz w:val="28"/>
                <w:szCs w:val="28"/>
              </w:rPr>
              <w:t xml:space="preserve"> eigen ontwerp gebruikt)</w:t>
            </w:r>
          </w:p>
        </w:tc>
        <w:tc>
          <w:tcPr>
            <w:tcW w:w="1120" w:type="dxa"/>
          </w:tcPr>
          <w:p w14:paraId="112098E9" w14:textId="0BB71276" w:rsidR="000F4431" w:rsidRPr="001E3883" w:rsidRDefault="006568AC" w:rsidP="00D52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03B2A30A" w14:textId="77777777" w:rsidTr="00D5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88FCA32" w14:textId="28028A5A" w:rsidR="000F4431" w:rsidRPr="00EA4319" w:rsidRDefault="000F4431" w:rsidP="00D52822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Aantrekkelijkheid van de </w:t>
            </w:r>
            <w:r w:rsidR="0057749D">
              <w:rPr>
                <w:b w:val="0"/>
                <w:sz w:val="28"/>
                <w:szCs w:val="28"/>
              </w:rPr>
              <w:t xml:space="preserve">kijkdoos </w:t>
            </w:r>
            <w:r w:rsidRPr="00EA4319">
              <w:rPr>
                <w:b w:val="0"/>
                <w:sz w:val="28"/>
                <w:szCs w:val="28"/>
              </w:rPr>
              <w:t>(</w:t>
            </w:r>
            <w:r>
              <w:rPr>
                <w:b w:val="0"/>
                <w:sz w:val="28"/>
                <w:szCs w:val="28"/>
              </w:rPr>
              <w:t xml:space="preserve">gebruik je veel kleuren en </w:t>
            </w:r>
            <w:r w:rsidR="006568AC">
              <w:rPr>
                <w:b w:val="0"/>
                <w:sz w:val="28"/>
                <w:szCs w:val="28"/>
              </w:rPr>
              <w:t>vormen</w:t>
            </w:r>
            <w:r>
              <w:rPr>
                <w:b w:val="0"/>
                <w:sz w:val="28"/>
                <w:szCs w:val="28"/>
              </w:rPr>
              <w:t xml:space="preserve"> voor de </w:t>
            </w:r>
            <w:r w:rsidR="0057749D">
              <w:rPr>
                <w:b w:val="0"/>
                <w:sz w:val="28"/>
                <w:szCs w:val="28"/>
              </w:rPr>
              <w:t>kijkdoos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EA4319">
              <w:rPr>
                <w:b w:val="0"/>
                <w:sz w:val="28"/>
                <w:szCs w:val="28"/>
              </w:rPr>
              <w:t>ziet het er mooi uit)</w:t>
            </w:r>
          </w:p>
        </w:tc>
        <w:tc>
          <w:tcPr>
            <w:tcW w:w="1120" w:type="dxa"/>
          </w:tcPr>
          <w:p w14:paraId="3F4CE324" w14:textId="7B3B96A1" w:rsidR="000F4431" w:rsidRPr="001E3883" w:rsidRDefault="009D69C9" w:rsidP="00D52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4C524F5D" w14:textId="77777777" w:rsidTr="00D5282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0FB3F83" w14:textId="77777777" w:rsidR="000F4431" w:rsidRPr="00CC7B68" w:rsidRDefault="000F4431" w:rsidP="00D52822">
            <w:pPr>
              <w:rPr>
                <w:i/>
                <w:sz w:val="28"/>
                <w:szCs w:val="28"/>
              </w:rPr>
            </w:pPr>
            <w:r w:rsidRPr="00CC7B68">
              <w:rPr>
                <w:i/>
                <w:sz w:val="28"/>
                <w:szCs w:val="28"/>
              </w:rPr>
              <w:t>Totaal:</w:t>
            </w:r>
          </w:p>
        </w:tc>
        <w:tc>
          <w:tcPr>
            <w:tcW w:w="1120" w:type="dxa"/>
          </w:tcPr>
          <w:p w14:paraId="01C060E8" w14:textId="6ADA00A2" w:rsidR="000F4431" w:rsidRPr="00CC7B68" w:rsidRDefault="009A6A15" w:rsidP="00D52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</w:t>
            </w:r>
          </w:p>
        </w:tc>
      </w:tr>
    </w:tbl>
    <w:p w14:paraId="0CBB8DA4" w14:textId="77777777" w:rsidR="001E3883" w:rsidRPr="00EA4319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Waar krijg je punten voor:</w:t>
      </w:r>
    </w:p>
    <w:p w14:paraId="12357172" w14:textId="77777777" w:rsidR="001E3883" w:rsidRDefault="001E3883">
      <w:pPr>
        <w:rPr>
          <w:sz w:val="28"/>
          <w:szCs w:val="28"/>
        </w:rPr>
      </w:pPr>
    </w:p>
    <w:p w14:paraId="274DE3FA" w14:textId="77777777" w:rsidR="001E3883" w:rsidRPr="00315B46" w:rsidRDefault="00315B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Veel succes!</w:t>
      </w:r>
    </w:p>
    <w:p w14:paraId="722FC52F" w14:textId="77777777" w:rsidR="001E3883" w:rsidRDefault="001E3883">
      <w:pPr>
        <w:rPr>
          <w:sz w:val="28"/>
          <w:szCs w:val="28"/>
        </w:rPr>
      </w:pPr>
    </w:p>
    <w:p w14:paraId="2DAC9456" w14:textId="77777777" w:rsidR="001E3883" w:rsidRDefault="001E3883">
      <w:pPr>
        <w:rPr>
          <w:sz w:val="28"/>
          <w:szCs w:val="28"/>
        </w:rPr>
      </w:pPr>
    </w:p>
    <w:p w14:paraId="50C36F3F" w14:textId="77777777" w:rsidR="001E3883" w:rsidRDefault="001E3883">
      <w:pPr>
        <w:rPr>
          <w:sz w:val="28"/>
          <w:szCs w:val="28"/>
        </w:rPr>
      </w:pPr>
    </w:p>
    <w:p w14:paraId="748FB314" w14:textId="77777777" w:rsidR="001E3883" w:rsidRDefault="001E3883"/>
    <w:sectPr w:rsidR="001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341"/>
    <w:multiLevelType w:val="hybridMultilevel"/>
    <w:tmpl w:val="C94C1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3"/>
    <w:rsid w:val="000320D0"/>
    <w:rsid w:val="000629CA"/>
    <w:rsid w:val="000F4431"/>
    <w:rsid w:val="001647DB"/>
    <w:rsid w:val="001E3883"/>
    <w:rsid w:val="00315B46"/>
    <w:rsid w:val="00315E3E"/>
    <w:rsid w:val="00396A74"/>
    <w:rsid w:val="004B0962"/>
    <w:rsid w:val="0057749D"/>
    <w:rsid w:val="006568AC"/>
    <w:rsid w:val="006C32AA"/>
    <w:rsid w:val="00702CBA"/>
    <w:rsid w:val="007A5563"/>
    <w:rsid w:val="007D168D"/>
    <w:rsid w:val="009A6A15"/>
    <w:rsid w:val="009D69C9"/>
    <w:rsid w:val="00A860B1"/>
    <w:rsid w:val="00CC7B68"/>
    <w:rsid w:val="00D52822"/>
    <w:rsid w:val="00EA4319"/>
    <w:rsid w:val="00F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7C0"/>
  <w15:chartTrackingRefBased/>
  <w15:docId w15:val="{6A4EB455-95B1-4A55-ABAD-27AA87F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883"/>
    <w:pPr>
      <w:ind w:left="720"/>
      <w:contextualSpacing/>
    </w:pPr>
  </w:style>
  <w:style w:type="table" w:styleId="Rastertabel4">
    <w:name w:val="Grid Table 4"/>
    <w:basedOn w:val="Standaardtabel"/>
    <w:uiPriority w:val="49"/>
    <w:rsid w:val="00EA4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AF9218002F47A9186870C644BB10" ma:contentTypeVersion="5" ma:contentTypeDescription="Create a new document." ma:contentTypeScope="" ma:versionID="a0708c147d4b856cbca2d353c544f9c7">
  <xsd:schema xmlns:xsd="http://www.w3.org/2001/XMLSchema" xmlns:xs="http://www.w3.org/2001/XMLSchema" xmlns:p="http://schemas.microsoft.com/office/2006/metadata/properties" xmlns:ns3="3ab89a69-cab4-4802-9e76-dd56af2da3af" targetNamespace="http://schemas.microsoft.com/office/2006/metadata/properties" ma:root="true" ma:fieldsID="29e91c04f6c6c4b985c899954dc741e8" ns3:_="">
    <xsd:import namespace="3ab89a69-cab4-4802-9e76-dd56af2da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89a69-cab4-4802-9e76-dd56af2da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80F4E-9B22-4B43-A41E-B35830A53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1E27D-E507-4FB1-AA9E-DCDC945EFFA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b89a69-cab4-4802-9e76-dd56af2da3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0FF849-9D8B-4911-869F-61FC66E30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Story</dc:creator>
  <cp:keywords/>
  <dc:description/>
  <cp:lastModifiedBy>Marianne Vermeer</cp:lastModifiedBy>
  <cp:revision>2</cp:revision>
  <dcterms:created xsi:type="dcterms:W3CDTF">2019-09-18T07:22:00Z</dcterms:created>
  <dcterms:modified xsi:type="dcterms:W3CDTF">2019-09-18T07:22:00Z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0x0101002C93AF9218002F47A9186870C644BB10</vt:lpwstr>
  </property>
</Properties>
</file>